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>
      <w:pPr>
        <w:spacing w:after="0" w:line="240" w:lineRule="auto"/>
        <w:jc w:val="center"/>
        <w:rPr>
          <w:rStyle w:val="a0"/>
          <w:rFonts w:ascii="Times New Roman" w:hAnsi="Times New Roman"/>
          <w:bCs w:val="0"/>
          <w:color w:val="1F3864"/>
          <w:lang w:val="ky-KG"/>
        </w:rPr>
      </w:pPr>
      <w:r>
        <w:rPr>
          <w:rStyle w:val="a0"/>
          <w:rFonts w:ascii="Times New Roman" w:hAnsi="Times New Roman"/>
          <w:bCs w:val="0"/>
          <w:color w:val="1F3864"/>
          <w:lang w:val="ky-KG"/>
        </w:rPr>
        <w:t>РЕЗЮМЕ</w:t>
      </w:r>
    </w:p>
    <w:p>
      <w:pPr>
        <w:spacing w:after="0" w:line="240" w:lineRule="auto"/>
        <w:jc w:val="center"/>
        <w:rPr>
          <w:rStyle w:val="a0"/>
          <w:rFonts w:ascii="Times New Roman" w:hAnsi="Times New Roman"/>
          <w:bCs w:val="0"/>
          <w:color w:val="1F3864"/>
          <w:lang w:val="ky-KG"/>
        </w:rPr>
      </w:pPr>
    </w:p>
    <w:p>
      <w:pPr>
        <w:spacing w:after="0" w:line="240" w:lineRule="auto"/>
        <w:jc w:val="center"/>
        <w:rPr>
          <w:rStyle w:val="a0"/>
          <w:rFonts w:ascii="Times New Roman" w:hAnsi="Times New Roman"/>
          <w:bCs w:val="0"/>
          <w:color w:val="1F3864"/>
          <w:lang w:val="ky-KG"/>
        </w:rPr>
      </w:pPr>
      <w:r>
        <w:rPr>
          <w:rStyle w:val="a0"/>
          <w:rFonts w:ascii="Times New Roman" w:hAnsi="Times New Roman"/>
          <w:bCs w:val="0"/>
          <w:color w:val="1F3864"/>
          <w:lang w:val="ky-K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Изображение 1" o:spid="_x0000_i1025" type="#_x0000_t75" style="height:171.46pt;mso-position-horizontal-relative:page;mso-position-vertical-relative:page;mso-wrap-style:square;width:114.24pt" filled="f" stroked="f">
            <v:stroke linestyle="single"/>
            <v:imagedata r:id="rId4" o:title="6-9"/>
            <v:path o:extrusionok="f"/>
            <o:lock v:ext="edit" aspectratio="t"/>
          </v:shape>
        </w:pict>
      </w:r>
    </w:p>
    <w:p>
      <w:pPr>
        <w:spacing w:after="0" w:line="240" w:lineRule="auto"/>
        <w:jc w:val="center"/>
        <w:rPr>
          <w:rStyle w:val="a0"/>
          <w:rFonts w:ascii="Times New Roman" w:hAnsi="Times New Roman"/>
          <w:bCs w:val="0"/>
          <w:color w:val="1F3864"/>
          <w:lang w:val="ky-KG"/>
        </w:rPr>
      </w:pPr>
    </w:p>
    <w:p>
      <w:pPr>
        <w:spacing w:after="0" w:line="240" w:lineRule="auto"/>
        <w:jc w:val="center"/>
        <w:rPr>
          <w:rStyle w:val="a0"/>
          <w:rFonts w:ascii="Times New Roman" w:hAnsi="Times New Roman" w:hint="default"/>
          <w:bCs w:val="0"/>
          <w:color w:val="1F4E79"/>
          <w:lang w:val="ky-KG"/>
        </w:rPr>
      </w:pPr>
      <w:r>
        <w:rPr>
          <w:rStyle w:val="a0"/>
          <w:rFonts w:ascii="Times New Roman" w:hAnsi="Times New Roman" w:hint="default"/>
          <w:b w:val="0"/>
          <w:bCs/>
          <w:color w:val="1F4E79"/>
          <w:lang w:val="ky-KG"/>
        </w:rPr>
        <w:t xml:space="preserve">емайль - </w:t>
      </w:r>
      <w:r>
        <w:rPr>
          <w:rStyle w:val="a0"/>
          <w:rFonts w:ascii="Times New Roman" w:hAnsi="Times New Roman" w:hint="default"/>
          <w:b w:val="0"/>
          <w:bCs/>
          <w:color w:val="1F4E79"/>
          <w:lang w:val="en-US"/>
        </w:rPr>
        <w:fldChar w:fldCharType="begin"/>
      </w:r>
      <w:r>
        <w:rPr>
          <w:rStyle w:val="a0"/>
          <w:rFonts w:ascii="Times New Roman" w:hAnsi="Times New Roman" w:hint="default"/>
          <w:b w:val="0"/>
          <w:bCs/>
          <w:color w:val="1F4E79"/>
          <w:lang w:val="en-US"/>
        </w:rPr>
        <w:instrText xml:space="preserve"> HYPERLINK "mailto:bugubaevav@mil.ru" </w:instrText>
      </w:r>
      <w:r>
        <w:rPr>
          <w:rStyle w:val="a0"/>
          <w:rFonts w:ascii="Times New Roman" w:hAnsi="Times New Roman" w:hint="default"/>
          <w:b w:val="0"/>
          <w:bCs/>
          <w:color w:val="1F4E79"/>
          <w:lang w:val="en-US"/>
        </w:rPr>
        <w:fldChar w:fldCharType="separate"/>
      </w:r>
      <w:r>
        <w:rPr>
          <w:rStyle w:val="Hyperlink"/>
          <w:rFonts w:ascii="Times New Roman" w:eastAsia="Calibri" w:hAnsi="Times New Roman" w:hint="default"/>
          <w:b w:val="0"/>
          <w:bCs/>
          <w:sz w:val="24"/>
          <w:szCs w:val="24"/>
          <w:lang w:val="en-US" w:eastAsia="ru-RU" w:bidi="ar-SA"/>
        </w:rPr>
        <w:t>bugubaevav@mil.ru</w:t>
      </w:r>
      <w:r>
        <w:rPr>
          <w:rStyle w:val="a0"/>
          <w:rFonts w:ascii="Times New Roman" w:hAnsi="Times New Roman" w:hint="default"/>
          <w:b w:val="0"/>
          <w:bCs/>
          <w:color w:val="1F4E79"/>
          <w:lang w:val="en-US"/>
        </w:rPr>
        <w:fldChar w:fldCharType="end"/>
      </w:r>
    </w:p>
    <w:p>
      <w:pPr>
        <w:spacing w:after="0" w:line="240" w:lineRule="auto"/>
        <w:rPr>
          <w:rStyle w:val="a0"/>
          <w:rFonts w:ascii="Times New Roman" w:hAnsi="Times New Roman"/>
          <w:bCs w:val="0"/>
          <w:lang w:val="ky-KG"/>
        </w:rPr>
      </w:pPr>
      <w:r>
        <w:rPr>
          <w:rStyle w:val="a0"/>
          <w:rFonts w:ascii="Times New Roman" w:hAnsi="Times New Roman"/>
          <w:bCs w:val="0"/>
          <w:color w:val="1F4E79"/>
          <w:lang w:val="ky-KG"/>
        </w:rPr>
        <w:t xml:space="preserve">Атасынын аты, аты: </w:t>
      </w:r>
      <w:r>
        <w:rPr>
          <w:rStyle w:val="a0"/>
          <w:rFonts w:ascii="Times New Roman" w:hAnsi="Times New Roman" w:hint="default"/>
          <w:bCs w:val="0"/>
          <w:color w:val="1F4E79"/>
          <w:lang w:val="en-US"/>
        </w:rPr>
        <w:t xml:space="preserve">    </w:t>
      </w:r>
      <w:r>
        <w:rPr>
          <w:rStyle w:val="a0"/>
          <w:rFonts w:ascii="Times New Roman" w:hAnsi="Times New Roman"/>
          <w:bCs w:val="0"/>
          <w:color w:val="auto"/>
          <w:lang w:val="ky-KG"/>
        </w:rPr>
        <w:t>Бугубаева Венера Токталиевна</w:t>
      </w:r>
    </w:p>
    <w:p>
      <w:pPr>
        <w:spacing w:after="0" w:line="240" w:lineRule="auto"/>
        <w:jc w:val="both"/>
        <w:rPr>
          <w:rFonts w:ascii="Times New Roman" w:hAnsi="Times New Roman"/>
          <w:color w:val="1F4E79"/>
          <w:sz w:val="24"/>
          <w:szCs w:val="24"/>
          <w:lang w:val="ky-KG"/>
        </w:rPr>
      </w:pPr>
      <w:r>
        <w:rPr>
          <w:rStyle w:val="a0"/>
          <w:rFonts w:ascii="Times New Roman" w:hAnsi="Times New Roman"/>
          <w:bCs w:val="0"/>
          <w:color w:val="1F4E79"/>
          <w:lang w:val="ky-KG"/>
        </w:rPr>
        <w:t>Персоналдык маалымат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sz w:val="24"/>
          <w:szCs w:val="24"/>
          <w:lang w:val="ky-KG"/>
        </w:rPr>
        <w:t>Улуту  – кыргыз,</w:t>
      </w:r>
      <w:r>
        <w:rPr>
          <w:rFonts w:ascii="Times New Roman" w:hAnsi="Times New Roman" w:hint="default"/>
          <w:sz w:val="24"/>
          <w:szCs w:val="24"/>
          <w:lang w:val="ky-KG"/>
        </w:rPr>
        <w:t xml:space="preserve"> </w:t>
      </w:r>
      <w:r>
        <w:rPr>
          <w:rFonts w:ascii="Times New Roman" w:hAnsi="Times New Roman"/>
          <w:sz w:val="24"/>
          <w:szCs w:val="24"/>
          <w:lang w:val="ky-KG"/>
        </w:rPr>
        <w:t>Туулган жылы – 1961-жыл, 6-ноябрь.Yй бүлөлүү, 4 баланын энеси</w:t>
      </w:r>
    </w:p>
    <w:p>
      <w:pPr>
        <w:pStyle w:val="a"/>
        <w:spacing w:after="0"/>
        <w:jc w:val="both"/>
        <w:rPr>
          <w:rFonts w:ascii="Times New Roman" w:hAnsi="Times New Roman"/>
          <w:color w:val="1F4E79"/>
          <w:lang w:val="ky-KG"/>
        </w:rPr>
      </w:pPr>
    </w:p>
    <w:p>
      <w:pPr>
        <w:pStyle w:val="a"/>
        <w:spacing w:after="0"/>
        <w:jc w:val="both"/>
        <w:rPr>
          <w:rFonts w:ascii="Times New Roman" w:hAnsi="Times New Roman"/>
          <w:b w:val="0"/>
          <w:color w:val="auto"/>
          <w:lang w:val="ky-KG"/>
        </w:rPr>
      </w:pPr>
      <w:r>
        <w:rPr>
          <w:rFonts w:ascii="Times New Roman" w:hAnsi="Times New Roman"/>
          <w:color w:val="1F4E79"/>
          <w:lang w:val="ky-KG"/>
        </w:rPr>
        <w:t xml:space="preserve">Билими: </w:t>
      </w:r>
      <w:r>
        <w:rPr>
          <w:rFonts w:ascii="Times New Roman" w:hAnsi="Times New Roman"/>
          <w:b w:val="0"/>
          <w:color w:val="auto"/>
          <w:lang w:val="ky-KG"/>
        </w:rPr>
        <w:t>Жогорку</w:t>
      </w:r>
    </w:p>
    <w:p>
      <w:pPr>
        <w:spacing w:after="0" w:line="240" w:lineRule="auto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sz w:val="24"/>
          <w:szCs w:val="24"/>
          <w:lang w:val="ky-KG"/>
        </w:rPr>
        <w:t xml:space="preserve">1978-1982-жылы Пржевальск педагогикалык институтунун физика факультети 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sz w:val="24"/>
          <w:szCs w:val="24"/>
          <w:lang w:val="ky-KG"/>
        </w:rPr>
        <w:t>2003-2005-жылы  С. Нааматов атындагы НМУнун аспирантура бөлүмү</w:t>
      </w:r>
    </w:p>
    <w:p>
      <w:pPr>
        <w:pStyle w:val="a"/>
        <w:spacing w:after="0"/>
        <w:jc w:val="both"/>
        <w:rPr>
          <w:rFonts w:ascii="Times New Roman" w:hAnsi="Times New Roman"/>
          <w:color w:val="1F4E79"/>
          <w:lang w:val="ky-KG"/>
        </w:rPr>
      </w:pPr>
    </w:p>
    <w:p>
      <w:pPr>
        <w:pStyle w:val="a"/>
        <w:spacing w:after="0"/>
        <w:jc w:val="both"/>
        <w:rPr>
          <w:rFonts w:ascii="Times New Roman" w:hAnsi="Times New Roman"/>
          <w:color w:val="1F4E79"/>
          <w:lang w:val="ky-KG"/>
        </w:rPr>
      </w:pPr>
      <w:r>
        <w:rPr>
          <w:rFonts w:ascii="Times New Roman" w:hAnsi="Times New Roman"/>
          <w:color w:val="1F4E79"/>
          <w:lang w:val="ky-KG"/>
        </w:rPr>
        <w:t>Иш тажрыйбасы:</w:t>
      </w:r>
    </w:p>
    <w:p>
      <w:pPr>
        <w:spacing w:after="0"/>
        <w:rPr>
          <w:rFonts w:ascii="Times New Roman" w:hAnsi="Times New Roman"/>
          <w:sz w:val="24"/>
          <w:szCs w:val="24"/>
          <w:lang w:val="ky-KG" w:eastAsia="ru-RU"/>
        </w:rPr>
      </w:pPr>
      <w:r>
        <w:rPr>
          <w:rFonts w:ascii="Times New Roman" w:hAnsi="Times New Roman"/>
          <w:sz w:val="24"/>
          <w:szCs w:val="24"/>
          <w:lang w:val="ky-KG" w:eastAsia="ru-RU"/>
        </w:rPr>
        <w:t xml:space="preserve">1982-1984- жылы Нарын областына караштуу Куйбышев атындагы орто мектепте физик мугалим жана </w:t>
      </w:r>
      <w:r>
        <w:rPr>
          <w:rFonts w:ascii="Times New Roman" w:hAnsi="Times New Roman"/>
          <w:sz w:val="24"/>
          <w:szCs w:val="24"/>
          <w:lang w:val="ky-KG"/>
        </w:rPr>
        <w:t>Баштапкы Комсомол уюмунун секретары.</w:t>
      </w:r>
    </w:p>
    <w:p>
      <w:pPr>
        <w:spacing w:after="0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sz w:val="24"/>
          <w:szCs w:val="24"/>
          <w:lang w:val="ky-KG"/>
        </w:rPr>
        <w:t>1984-1986-жылы КР ЛКЖС Тянь-Шань РК  уюштуруу бөлүмүндө  инструктор.</w:t>
      </w:r>
    </w:p>
    <w:p>
      <w:pPr>
        <w:spacing w:after="0"/>
        <w:rPr>
          <w:rFonts w:ascii="Times New Roman" w:hAnsi="Times New Roman"/>
          <w:sz w:val="24"/>
          <w:szCs w:val="24"/>
          <w:lang w:val="ky-KG" w:eastAsia="ru-RU"/>
        </w:rPr>
      </w:pPr>
      <w:r>
        <w:rPr>
          <w:rFonts w:ascii="Times New Roman" w:hAnsi="Times New Roman"/>
          <w:sz w:val="24"/>
          <w:szCs w:val="24"/>
          <w:lang w:val="ky-KG"/>
        </w:rPr>
        <w:t>1986-1997-жылы Нарын шаарындагы Токтогул атындагы орто мектепте жогорку категориядагы физик мугалим.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sz w:val="24"/>
          <w:szCs w:val="24"/>
          <w:lang w:val="ky-KG"/>
        </w:rPr>
        <w:t>1997-1999-жылы Нарын мамлекеттик университетинин алдындагы мектеп лицейинде жогорку категориядагы мугалим.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sz w:val="24"/>
          <w:szCs w:val="24"/>
          <w:lang w:val="ky-KG"/>
        </w:rPr>
        <w:t>1999-2001-жылы Нарын мамлекеттик университетинин “Физика” кафедрасында окутуучу.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sz w:val="24"/>
          <w:szCs w:val="24"/>
          <w:lang w:val="ky-KG"/>
        </w:rPr>
        <w:t>2002-2013-жылы “Физика” кафедрасында ага окутуучу.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sz w:val="24"/>
          <w:szCs w:val="24"/>
          <w:lang w:val="ky-KG"/>
        </w:rPr>
        <w:t>2013-2014-жылы “Физика жана маалыматтык. технологиялар” кафедрасында ага окутуучу, педагогика илимдеринин кандидаты.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sz w:val="24"/>
          <w:szCs w:val="24"/>
          <w:lang w:val="ky-KG"/>
        </w:rPr>
        <w:t>2013-2014-жылы “Физика-математикалык билим берүү” кафедрасында ага окутуучу, педагогика илимдеринин кандидаты.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sz w:val="24"/>
          <w:szCs w:val="24"/>
          <w:lang w:val="ky-KG"/>
        </w:rPr>
        <w:t>2016-2020-жылы  ФМИ кафедрасында доценттин милдетин аткаруучу.</w:t>
      </w:r>
    </w:p>
    <w:p>
      <w:pPr>
        <w:spacing w:after="0" w:line="240" w:lineRule="auto"/>
        <w:rPr>
          <w:rFonts w:ascii="Times New Roman" w:hAnsi="Times New Roman"/>
          <w:bCs/>
          <w:sz w:val="24"/>
          <w:szCs w:val="24"/>
          <w:lang w:val="ky-KG"/>
        </w:rPr>
      </w:pPr>
      <w:r>
        <w:rPr>
          <w:rFonts w:ascii="Times New Roman" w:hAnsi="Times New Roman"/>
          <w:color w:val="auto"/>
          <w:sz w:val="24"/>
          <w:szCs w:val="24"/>
          <w:lang w:val="ky-KG"/>
        </w:rPr>
        <w:t xml:space="preserve">2020-2021-ж. </w:t>
      </w:r>
      <w:r>
        <w:rPr>
          <w:rFonts w:ascii="Times New Roman" w:hAnsi="Times New Roman"/>
          <w:bCs/>
          <w:sz w:val="24"/>
          <w:szCs w:val="24"/>
          <w:lang w:val="ky-KG"/>
        </w:rPr>
        <w:t>С.Нааматов атындагы Нары мамлекеттик университетинин алдындагы  мугалимдердин борборун жогорулатуу борбору, кабинет башчы.</w:t>
      </w:r>
    </w:p>
    <w:p>
      <w:pPr>
        <w:spacing w:after="0" w:line="240" w:lineRule="auto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bCs/>
          <w:sz w:val="24"/>
          <w:szCs w:val="24"/>
          <w:lang w:val="ky-KG"/>
        </w:rPr>
        <w:t xml:space="preserve">2021-жылдан баштап </w:t>
      </w:r>
      <w:r>
        <w:rPr>
          <w:rFonts w:ascii="Times New Roman" w:hAnsi="Times New Roman"/>
          <w:sz w:val="24"/>
          <w:szCs w:val="24"/>
          <w:lang w:val="ky-KG"/>
        </w:rPr>
        <w:t xml:space="preserve">ФМИ кафедрасында ага окутуучу, педагогика илимдеринин кандидаты </w:t>
      </w:r>
    </w:p>
    <w:p>
      <w:pPr>
        <w:pStyle w:val="NoSpacing"/>
        <w:jc w:val="both"/>
        <w:rPr>
          <w:rFonts w:ascii="Times New Roman" w:hAnsi="Times New Roman"/>
          <w:b/>
          <w:color w:val="1F4E79"/>
          <w:sz w:val="24"/>
          <w:szCs w:val="24"/>
          <w:lang w:val="ky-KG"/>
        </w:rPr>
      </w:pPr>
      <w:r>
        <w:rPr>
          <w:rFonts w:ascii="Times New Roman" w:hAnsi="Times New Roman"/>
          <w:b/>
          <w:color w:val="1F4E79"/>
          <w:sz w:val="24"/>
          <w:szCs w:val="24"/>
          <w:lang w:val="ky-KG"/>
        </w:rPr>
        <w:t>Кызматы</w:t>
      </w:r>
    </w:p>
    <w:p>
      <w:pPr>
        <w:pStyle w:val="NoSpacing"/>
        <w:numPr>
          <w:ilvl w:val="0"/>
          <w:numId w:val="1"/>
        </w:numPr>
        <w:tabs>
          <w:tab w:val="left" w:pos="420"/>
        </w:tabs>
        <w:ind w:left="420" w:hanging="420" w:leftChars="0" w:firstLineChars="0"/>
        <w:jc w:val="both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sz w:val="24"/>
          <w:szCs w:val="24"/>
          <w:lang w:val="ky-KG"/>
        </w:rPr>
        <w:t>ФМИ кафедрасында ага окутуучу, педагогика илиминин кандидаты.</w:t>
      </w:r>
    </w:p>
    <w:p>
      <w:pPr>
        <w:pStyle w:val="NoSpacing"/>
        <w:numPr>
          <w:ilvl w:val="0"/>
          <w:numId w:val="1"/>
        </w:numPr>
        <w:tabs>
          <w:tab w:val="left" w:pos="420"/>
        </w:tabs>
        <w:ind w:left="420" w:hanging="420" w:leftChars="0" w:firstLineChars="0"/>
        <w:jc w:val="both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sz w:val="24"/>
          <w:szCs w:val="24"/>
          <w:lang w:val="ky-KG"/>
        </w:rPr>
        <w:t xml:space="preserve"> </w:t>
      </w:r>
      <w:r>
        <w:rPr>
          <w:rFonts w:ascii="Times New Roman" w:hAnsi="Times New Roman"/>
          <w:sz w:val="24"/>
          <w:szCs w:val="24"/>
        </w:rPr>
        <w:t>Магистратура, аспирантура жана докторантура жогорку мектебинин доцентинин милдетин аткаруучу.</w:t>
      </w:r>
    </w:p>
    <w:p>
      <w:pPr>
        <w:pStyle w:val="NoSpacing"/>
        <w:numPr>
          <w:ilvl w:val="0"/>
          <w:numId w:val="0"/>
        </w:numPr>
        <w:ind w:leftChars="0"/>
        <w:jc w:val="both"/>
        <w:rPr>
          <w:rFonts w:ascii="Times New Roman" w:hAnsi="Times New Roman"/>
          <w:sz w:val="24"/>
          <w:szCs w:val="24"/>
          <w:lang w:val="ky-KG"/>
        </w:rPr>
      </w:pPr>
    </w:p>
    <w:p>
      <w:pPr>
        <w:pStyle w:val="a"/>
        <w:spacing w:after="0" w:line="360" w:lineRule="auto"/>
        <w:jc w:val="both"/>
        <w:rPr>
          <w:lang w:val="ky-KG"/>
        </w:rPr>
      </w:pPr>
      <w:r>
        <w:rPr>
          <w:rFonts w:ascii="Times New Roman" w:hAnsi="Times New Roman"/>
          <w:color w:val="1F4E79"/>
          <w:lang w:val="ky-KG"/>
        </w:rPr>
        <w:t xml:space="preserve">Стажысы:  </w:t>
      </w:r>
      <w:r>
        <w:rPr>
          <w:rFonts w:ascii="Times New Roman" w:hAnsi="Times New Roman"/>
          <w:b w:val="0"/>
          <w:color w:val="auto"/>
          <w:lang w:val="ky-KG"/>
        </w:rPr>
        <w:t>Жалпы 43 жыл</w:t>
      </w:r>
    </w:p>
    <w:p>
      <w:pPr>
        <w:pStyle w:val="a"/>
        <w:spacing w:after="0" w:line="360" w:lineRule="auto"/>
        <w:jc w:val="both"/>
        <w:rPr>
          <w:rFonts w:ascii="Times New Roman" w:hAnsi="Times New Roman"/>
          <w:color w:val="1F4E79"/>
          <w:lang w:val="ky-KG"/>
        </w:rPr>
      </w:pPr>
      <w:r>
        <w:rPr>
          <w:rFonts w:ascii="Times New Roman" w:hAnsi="Times New Roman"/>
          <w:color w:val="1F4E79"/>
          <w:lang w:val="ky-KG"/>
        </w:rPr>
        <w:t>Илимий диссертациянын темасы жана илимий жетекчи:</w:t>
      </w:r>
    </w:p>
    <w:p>
      <w:pPr>
        <w:pStyle w:val="NoSpacing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6" w:lineRule="atLeast"/>
        <w:jc w:val="both"/>
        <w:textAlignment w:val="auto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sz w:val="24"/>
          <w:szCs w:val="24"/>
          <w:lang w:val="ky-KG"/>
        </w:rPr>
        <w:t>“Негизги мектепте физикалык эксперименттерди компьютердик технологиянын негизинде жүргүзүү методикасы”. Илимий жетекчи КР УИАнын корреспондент-мүчөсү, п.и.д., профессор Мамбетакунов Эсенбек. 2012-жылы 22-ноябрда  коргогон.</w:t>
      </w:r>
    </w:p>
    <w:p>
      <w:pPr>
        <w:pStyle w:val="NoSpacing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6" w:lineRule="atLeast"/>
        <w:jc w:val="both"/>
        <w:textAlignment w:val="auto"/>
        <w:rPr>
          <w:rFonts w:ascii="Times New Roman" w:hAnsi="Times New Roman"/>
          <w:sz w:val="24"/>
          <w:szCs w:val="24"/>
          <w:lang w:val="ky-KG"/>
        </w:rPr>
      </w:pPr>
    </w:p>
    <w:p>
      <w:pPr>
        <w:pStyle w:val="a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" w:lineRule="atLeast"/>
        <w:jc w:val="both"/>
        <w:textAlignment w:val="auto"/>
        <w:rPr>
          <w:rFonts w:ascii="Times New Roman" w:hAnsi="Times New Roman"/>
          <w:color w:val="333399"/>
          <w:lang w:val="ky-KG"/>
        </w:rPr>
      </w:pPr>
      <w:r>
        <w:rPr>
          <w:rFonts w:ascii="Times New Roman" w:hAnsi="Times New Roman"/>
          <w:color w:val="333399"/>
          <w:lang w:val="ky-KG"/>
        </w:rPr>
        <w:t>Илимий ишмердүүлүктүн тажрыйбасы: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6" w:lineRule="atLeast"/>
        <w:jc w:val="both"/>
        <w:textAlignment w:val="auto"/>
        <w:rPr>
          <w:rFonts w:ascii="Times New Roman" w:hAnsi="Times New Roman"/>
          <w:color w:val="auto"/>
          <w:sz w:val="24"/>
          <w:szCs w:val="24"/>
          <w:lang w:val="ky-KG"/>
        </w:rPr>
      </w:pPr>
      <w:r>
        <w:rPr>
          <w:rFonts w:ascii="Times New Roman" w:hAnsi="Times New Roman"/>
          <w:color w:val="auto"/>
          <w:sz w:val="24"/>
          <w:szCs w:val="24"/>
          <w:lang w:val="ky-KG"/>
        </w:rPr>
        <w:t xml:space="preserve">4 методикалык колдонмо, </w:t>
      </w:r>
      <w:r>
        <w:rPr>
          <w:rFonts w:ascii="Times New Roman" w:hAnsi="Times New Roman" w:hint="default"/>
          <w:color w:val="auto"/>
          <w:sz w:val="24"/>
          <w:szCs w:val="24"/>
          <w:lang w:val="ky-KG"/>
        </w:rPr>
        <w:t>32</w:t>
      </w:r>
      <w:r>
        <w:rPr>
          <w:rFonts w:ascii="Times New Roman" w:hAnsi="Times New Roman"/>
          <w:color w:val="auto"/>
          <w:sz w:val="24"/>
          <w:szCs w:val="24"/>
          <w:lang w:val="ky-KG"/>
        </w:rPr>
        <w:t xml:space="preserve"> илимий макала жана  1 кыргыз патент (күбөлүк №43) бар. </w:t>
      </w:r>
    </w:p>
    <w:p>
      <w:pPr>
        <w:pStyle w:val="a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" w:lineRule="atLeast"/>
        <w:jc w:val="both"/>
        <w:textAlignment w:val="auto"/>
        <w:rPr>
          <w:rFonts w:ascii="Times New Roman" w:hAnsi="Times New Roman"/>
          <w:color w:val="1F4E79"/>
          <w:lang w:val="ky-KG"/>
        </w:rPr>
      </w:pPr>
      <w:r>
        <w:rPr>
          <w:rFonts w:ascii="Times New Roman" w:hAnsi="Times New Roman"/>
          <w:color w:val="1F4E79"/>
          <w:lang w:val="ky-KG"/>
        </w:rPr>
        <w:t>Сыйлыктары: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6" w:lineRule="atLeast"/>
        <w:textAlignment w:val="auto"/>
        <w:rPr>
          <w:rFonts w:ascii="Times New Roman" w:hAnsi="Times New Roman" w:cs="Times New Roman" w:hint="default"/>
          <w:color w:val="auto"/>
          <w:sz w:val="24"/>
          <w:szCs w:val="24"/>
          <w:lang w:val="ky-KG"/>
        </w:rPr>
      </w:pPr>
      <w:r>
        <w:rPr>
          <w:rFonts w:ascii="Times New Roman" w:hAnsi="Times New Roman" w:cs="Times New Roman" w:hint="default"/>
          <w:color w:val="auto"/>
          <w:sz w:val="24"/>
          <w:szCs w:val="24"/>
          <w:lang w:val="ky-KG"/>
        </w:rPr>
        <w:t>жыл. “С. Нааматов атындагы медалы”, С. Наамато аиындагы НМУ.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6" w:lineRule="atLeast"/>
        <w:textAlignment w:val="auto"/>
        <w:rPr>
          <w:rFonts w:ascii="Times New Roman" w:hAnsi="Times New Roman" w:cs="Times New Roman" w:hint="default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 w:hint="default"/>
          <w:b w:val="0"/>
          <w:bCs w:val="0"/>
          <w:color w:val="auto"/>
          <w:sz w:val="24"/>
          <w:szCs w:val="24"/>
          <w:lang w:val="ky-KG"/>
        </w:rPr>
        <w:t>2023-жыл. Кыргыз Республикасынын Билим берүү жана илим министрлигинин “</w:t>
      </w:r>
      <w:r>
        <w:rPr>
          <w:rFonts w:ascii="Times New Roman" w:hAnsi="Times New Roman" w:cs="Times New Roman" w:hint="default"/>
          <w:b w:val="0"/>
          <w:bCs w:val="0"/>
          <w:color w:val="auto"/>
          <w:sz w:val="24"/>
          <w:szCs w:val="24"/>
          <w:shd w:val="clear" w:color="auto" w:fill="FFFFFF"/>
          <w:lang w:val="ky-KG"/>
        </w:rPr>
        <w:t xml:space="preserve">Билим берүүнүн мыктысы”  </w:t>
      </w:r>
      <w:r>
        <w:rPr>
          <w:rFonts w:ascii="Times New Roman" w:hAnsi="Times New Roman" w:cs="Times New Roman" w:hint="default"/>
          <w:b w:val="0"/>
          <w:bCs w:val="0"/>
          <w:color w:val="auto"/>
          <w:sz w:val="24"/>
          <w:szCs w:val="24"/>
          <w:lang w:val="ky-KG"/>
        </w:rPr>
        <w:t xml:space="preserve">төш белгиси.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Times New Roman" w:hAnsi="Times New Roman" w:cs="Times New Roman" w:hint="default"/>
          <w:sz w:val="24"/>
          <w:szCs w:val="24"/>
          <w:lang w:val="ky-KG" w:eastAsia="ru-RU"/>
        </w:rPr>
      </w:pPr>
      <w:r>
        <w:rPr>
          <w:rFonts w:ascii="Times New Roman" w:hAnsi="Times New Roman" w:cs="Times New Roman" w:hint="default"/>
          <w:sz w:val="24"/>
          <w:szCs w:val="24"/>
          <w:lang w:val="ky-KG" w:eastAsia="ru-RU"/>
        </w:rPr>
        <w:t xml:space="preserve">2019-жыл.   КР  Билим берүү жана илим министрлигинин Ардак грамотасы </w:t>
      </w:r>
    </w:p>
    <w:p>
      <w:pPr>
        <w:pStyle w:val="NoSpacing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ascii="Times New Roman" w:hAnsi="Times New Roman" w:cs="Times New Roman" w:hint="default"/>
          <w:sz w:val="24"/>
          <w:szCs w:val="24"/>
          <w:lang w:val="ky-KG"/>
        </w:rPr>
      </w:pPr>
      <w:r>
        <w:rPr>
          <w:rFonts w:ascii="Times New Roman" w:hAnsi="Times New Roman" w:cs="Times New Roman" w:hint="default"/>
          <w:sz w:val="24"/>
          <w:szCs w:val="24"/>
          <w:lang w:val="ky-KG"/>
        </w:rPr>
        <w:t>2015-жыл.  С. Нааматов атындагы НМУнун профсоюз уюмунан Ыраазычылык кат.</w:t>
      </w:r>
    </w:p>
    <w:p>
      <w:pPr>
        <w:pStyle w:val="NoSpacing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 w:cs="Times New Roman" w:hint="default"/>
          <w:sz w:val="24"/>
          <w:szCs w:val="24"/>
          <w:lang w:val="ky-KG"/>
        </w:rPr>
        <w:t>2014-жыл. С.</w:t>
      </w:r>
      <w:r>
        <w:rPr>
          <w:rFonts w:ascii="Times New Roman" w:hAnsi="Times New Roman"/>
          <w:sz w:val="24"/>
          <w:szCs w:val="24"/>
          <w:lang w:val="ky-KG"/>
        </w:rPr>
        <w:t xml:space="preserve"> Нааматов атындагы НМУнун Илимий китепканасынын Грамотасы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sz w:val="24"/>
          <w:szCs w:val="24"/>
          <w:lang w:val="ky-KG"/>
        </w:rPr>
        <w:t>2011-жыл. Нарын облустук мамлекеттик администрациясынын Ардак грамотасы.</w:t>
      </w:r>
    </w:p>
    <w:p>
      <w:pPr>
        <w:pStyle w:val="NoSpacing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sz w:val="24"/>
          <w:szCs w:val="24"/>
          <w:lang w:val="ky-KG"/>
        </w:rPr>
        <w:t>2000, 2013, 2014- жылдары. С.Нааматов атындагы  НМУнун Ардак грамотасы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/>
          <w:sz w:val="24"/>
          <w:szCs w:val="24"/>
          <w:lang w:val="ky-KG" w:eastAsia="ru-RU"/>
        </w:rPr>
      </w:pPr>
      <w:r>
        <w:rPr>
          <w:rFonts w:ascii="Times New Roman" w:hAnsi="Times New Roman"/>
          <w:sz w:val="24"/>
          <w:szCs w:val="24"/>
          <w:lang w:val="ky-KG" w:eastAsia="ru-RU"/>
        </w:rPr>
        <w:t xml:space="preserve">1996-жыл.  КР Нарын райондук мамлекеттик администрациясынын Ардак грамотасы </w:t>
      </w:r>
    </w:p>
    <w:p>
      <w:pPr>
        <w:pStyle w:val="a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0" w:leftChars="0" w:firstLineChars="0"/>
        <w:jc w:val="both"/>
        <w:textAlignment w:val="auto"/>
        <w:rPr>
          <w:rFonts w:ascii="Times New Roman" w:hAnsi="Times New Roman" w:hint="default"/>
          <w:color w:val="1F4E79"/>
          <w:lang w:val="ky-KG"/>
        </w:rPr>
      </w:pPr>
      <w:r>
        <w:rPr>
          <w:rFonts w:ascii="Times New Roman" w:hAnsi="Times New Roman"/>
          <w:color w:val="1F4E79"/>
          <w:lang w:val="ky-KG"/>
        </w:rPr>
        <w:t>Квалификацияны жогорулатуу</w:t>
      </w:r>
      <w:r>
        <w:rPr>
          <w:rFonts w:ascii="Times New Roman" w:hAnsi="Times New Roman" w:hint="default"/>
          <w:color w:val="1F4E79"/>
          <w:lang w:val="ky-KG"/>
        </w:rPr>
        <w:t>: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425" w:hanging="425" w:leftChars="0" w:firstLineChars="0"/>
        <w:jc w:val="both"/>
        <w:textAlignment w:val="auto"/>
        <w:rPr>
          <w:rFonts w:ascii="Times New Roman" w:hAnsi="Times New Roman" w:cs="Times New Roman" w:hint="default"/>
          <w:sz w:val="24"/>
          <w:szCs w:val="24"/>
          <w:lang w:val="ru-RU"/>
        </w:rPr>
      </w:pPr>
      <w:r>
        <w:rPr>
          <w:rFonts w:ascii="Times New Roman" w:hAnsi="Times New Roman" w:cs="Times New Roman" w:hint="default"/>
          <w:sz w:val="24"/>
          <w:szCs w:val="24"/>
          <w:lang w:val="ru-RU"/>
        </w:rPr>
        <w:t>2025-ж. Сертификат: «Педагогика, психология жана методика» багыты боюнча «Устаттык өнөрү», РИПК жана «Инсан Скул-ЖЧК»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425" w:hanging="425" w:leftChars="0" w:firstLineChars="0"/>
        <w:jc w:val="both"/>
        <w:textAlignment w:val="auto"/>
        <w:rPr>
          <w:rFonts w:ascii="Times New Roman" w:hAnsi="Times New Roman" w:cs="Times New Roman" w:hint="default"/>
          <w:sz w:val="24"/>
          <w:szCs w:val="24"/>
          <w:lang w:val="en-US"/>
        </w:rPr>
      </w:pPr>
      <w:r>
        <w:rPr>
          <w:rFonts w:ascii="Times New Roman" w:hAnsi="Times New Roman" w:cs="Times New Roman" w:hint="default"/>
          <w:sz w:val="24"/>
          <w:szCs w:val="24"/>
          <w:lang w:val="ky-KG"/>
        </w:rPr>
        <w:t xml:space="preserve">2025. </w:t>
      </w:r>
      <w:r>
        <w:rPr>
          <w:rFonts w:ascii="Times New Roman" w:hAnsi="Times New Roman" w:cs="Times New Roman" w:hint="default"/>
          <w:sz w:val="24"/>
          <w:szCs w:val="24"/>
          <w:lang w:val="en-US"/>
        </w:rPr>
        <w:t xml:space="preserve">Record of Achievement Starter level of the programme </w:t>
      </w:r>
      <w:r>
        <w:rPr>
          <w:rFonts w:ascii="Times New Roman" w:hAnsi="Times New Roman" w:cs="Times New Roman" w:hint="default"/>
          <w:sz w:val="24"/>
          <w:szCs w:val="24"/>
          <w:lang w:val="ky-KG"/>
        </w:rPr>
        <w:t>“</w:t>
      </w:r>
      <w:r>
        <w:rPr>
          <w:rFonts w:ascii="Times New Roman" w:hAnsi="Times New Roman" w:cs="Times New Roman" w:hint="default"/>
          <w:sz w:val="24"/>
          <w:szCs w:val="24"/>
          <w:lang w:val="en-US"/>
        </w:rPr>
        <w:t>Conversational English</w:t>
      </w:r>
      <w:r>
        <w:rPr>
          <w:rFonts w:ascii="Times New Roman" w:hAnsi="Times New Roman" w:cs="Times New Roman" w:hint="default"/>
          <w:sz w:val="24"/>
          <w:szCs w:val="24"/>
          <w:lang w:val="ky-KG"/>
        </w:rPr>
        <w:t xml:space="preserve">”, </w:t>
      </w:r>
      <w:r>
        <w:rPr>
          <w:rFonts w:ascii="Times New Roman" w:hAnsi="Times New Roman" w:cs="Times New Roman" w:hint="default"/>
          <w:sz w:val="24"/>
          <w:szCs w:val="24"/>
          <w:lang w:val="en-US"/>
        </w:rPr>
        <w:t>UCA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clear" w:pos="425"/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425" w:hanging="425" w:leftChars="0" w:firstLineChars="0"/>
        <w:textAlignment w:val="auto"/>
        <w:rPr>
          <w:rFonts w:ascii="Times New Roman" w:hAnsi="Times New Roman"/>
          <w:sz w:val="24"/>
          <w:szCs w:val="24"/>
          <w:lang w:val="ky-KG" w:eastAsia="ru-RU"/>
        </w:rPr>
      </w:pPr>
      <w:r>
        <w:rPr>
          <w:rFonts w:ascii="Times New Roman" w:hAnsi="Times New Roman"/>
          <w:sz w:val="24"/>
          <w:szCs w:val="24"/>
          <w:lang w:val="ky-KG" w:eastAsia="ru-RU"/>
        </w:rPr>
        <w:t>2023-ж. Сертификат</w:t>
      </w:r>
      <w:r>
        <w:rPr>
          <w:rFonts w:ascii="Times New Roman" w:hAnsi="Times New Roman" w:hint="default"/>
          <w:sz w:val="24"/>
          <w:szCs w:val="24"/>
          <w:lang w:val="en-US" w:eastAsia="ru-RU"/>
        </w:rPr>
        <w:t>:</w:t>
      </w:r>
      <w:r>
        <w:rPr>
          <w:sz w:val="24"/>
          <w:szCs w:val="24"/>
          <w:lang w:val="ky-KG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y-KG" w:eastAsia="ru-RU"/>
        </w:rPr>
        <w:t>“Коомчулукту өнүктүрүү үчүн социалдык изилдөө ыкмалары”, УЦА</w:t>
      </w:r>
    </w:p>
    <w:p>
      <w:pPr>
        <w:numPr>
          <w:ilvl w:val="0"/>
          <w:numId w:val="3"/>
        </w:numPr>
        <w:tabs>
          <w:tab w:val="clear" w:pos="425"/>
          <w:tab w:val="left" w:pos="426"/>
        </w:tabs>
        <w:spacing w:after="0"/>
        <w:ind w:left="425" w:hanging="425" w:leftChars="0" w:firstLineChars="0"/>
        <w:rPr>
          <w:rFonts w:ascii="Times New Roman" w:hAnsi="Times New Roman"/>
          <w:sz w:val="24"/>
          <w:szCs w:val="24"/>
          <w:lang w:val="ky-KG" w:eastAsia="ru-RU"/>
        </w:rPr>
      </w:pPr>
      <w:r>
        <w:rPr>
          <w:rFonts w:ascii="Times New Roman" w:hAnsi="Times New Roman"/>
          <w:sz w:val="24"/>
          <w:szCs w:val="24"/>
          <w:lang w:val="ky-KG" w:eastAsia="ru-RU"/>
        </w:rPr>
        <w:t>2023-ж. Сертификат</w:t>
      </w:r>
      <w:r>
        <w:rPr>
          <w:rFonts w:ascii="Times New Roman" w:hAnsi="Times New Roman" w:hint="default"/>
          <w:sz w:val="24"/>
          <w:szCs w:val="24"/>
          <w:lang w:val="en-US" w:eastAsia="ru-RU"/>
        </w:rPr>
        <w:t>:</w:t>
      </w:r>
      <w:r>
        <w:rPr>
          <w:sz w:val="24"/>
          <w:szCs w:val="24"/>
          <w:lang w:val="ky-KG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y-KG" w:eastAsia="ru-RU"/>
        </w:rPr>
        <w:t>“Финанс эсептер”, УЦА</w:t>
      </w:r>
    </w:p>
    <w:p>
      <w:pPr>
        <w:pStyle w:val="ListParagraph"/>
        <w:numPr>
          <w:ilvl w:val="0"/>
          <w:numId w:val="3"/>
        </w:numPr>
        <w:tabs>
          <w:tab w:val="clear" w:pos="425"/>
          <w:tab w:val="left" w:pos="426"/>
        </w:tabs>
        <w:spacing w:after="120" w:line="276" w:lineRule="auto"/>
        <w:ind w:left="425" w:hanging="425" w:leftChars="0" w:firstLineChars="0"/>
        <w:jc w:val="both"/>
        <w:rPr>
          <w:lang w:val="ky-KG"/>
        </w:rPr>
      </w:pPr>
      <w:r>
        <w:rPr>
          <w:lang w:val="ky-KG"/>
        </w:rPr>
        <w:t>2023-ж. Сертификат: Сатыбалды Нааматов атындагы НМУда 2022-2023-окуу жылында “Окутуучулардын квалификациясын жогорулатуу боюнча кышкы окутууга” (32 саат) катышкандыгын тастыктайт.</w:t>
      </w:r>
    </w:p>
    <w:p>
      <w:pPr>
        <w:pStyle w:val="ListParagraph"/>
        <w:numPr>
          <w:ilvl w:val="0"/>
          <w:numId w:val="3"/>
        </w:numPr>
        <w:tabs>
          <w:tab w:val="clear" w:pos="425"/>
          <w:tab w:val="left" w:pos="426"/>
        </w:tabs>
        <w:spacing w:after="120" w:line="276" w:lineRule="auto"/>
        <w:ind w:left="425" w:hanging="425" w:leftChars="0" w:firstLineChars="0"/>
        <w:jc w:val="both"/>
        <w:rPr>
          <w:lang w:val="ky-KG"/>
        </w:rPr>
      </w:pPr>
      <w:r>
        <w:rPr>
          <w:rFonts w:ascii="Times New Roman" w:hAnsi="Times New Roman"/>
          <w:sz w:val="24"/>
          <w:szCs w:val="24"/>
          <w:lang w:val="ky-KG" w:eastAsia="ru-RU"/>
        </w:rPr>
        <w:t>Сертификат</w:t>
      </w:r>
      <w:r>
        <w:rPr>
          <w:rFonts w:ascii="Times New Roman" w:hAnsi="Times New Roman" w:hint="default"/>
          <w:sz w:val="24"/>
          <w:szCs w:val="24"/>
          <w:lang w:val="en-US" w:eastAsia="ru-RU"/>
        </w:rPr>
        <w:t>:</w:t>
      </w:r>
      <w:r>
        <w:rPr>
          <w:rFonts w:hint="default"/>
          <w:lang w:val="ru-RU"/>
        </w:rPr>
        <w:t>2023-ж. приняла участие Всероссийской научно-практической конференции «Педагогическая деятельность как творческий процесс», ЧГПУ</w:t>
      </w:r>
    </w:p>
    <w:p>
      <w:pPr>
        <w:pStyle w:val="ListParagraph"/>
        <w:numPr>
          <w:ilvl w:val="0"/>
          <w:numId w:val="3"/>
        </w:numPr>
        <w:tabs>
          <w:tab w:val="clear" w:pos="425"/>
          <w:tab w:val="left" w:pos="426"/>
        </w:tabs>
        <w:spacing w:after="120" w:line="276" w:lineRule="auto"/>
        <w:ind w:left="425" w:hanging="425" w:leftChars="0" w:firstLineChars="0"/>
        <w:jc w:val="both"/>
        <w:rPr>
          <w:lang w:val="ky-KG"/>
        </w:rPr>
      </w:pPr>
      <w:r>
        <w:rPr>
          <w:rFonts w:ascii="Times New Roman" w:hAnsi="Times New Roman"/>
          <w:sz w:val="24"/>
          <w:szCs w:val="24"/>
          <w:lang w:val="ky-KG" w:eastAsia="ru-RU"/>
        </w:rPr>
        <w:t>Сертификат</w:t>
      </w:r>
      <w:r>
        <w:rPr>
          <w:rFonts w:ascii="Times New Roman" w:hAnsi="Times New Roman" w:hint="default"/>
          <w:sz w:val="24"/>
          <w:szCs w:val="24"/>
          <w:lang w:val="en-US" w:eastAsia="ru-RU"/>
        </w:rPr>
        <w:t>:</w:t>
      </w:r>
      <w:r>
        <w:rPr>
          <w:rFonts w:hint="default"/>
          <w:lang w:val="ru-RU"/>
        </w:rPr>
        <w:t xml:space="preserve">2023-ж. приняла участие в Образовательном вебинаре «Развитие </w:t>
      </w:r>
      <w:r>
        <w:rPr>
          <w:rFonts w:hint="default"/>
          <w:lang w:val="en-US"/>
        </w:rPr>
        <w:t xml:space="preserve">Soft skills </w:t>
      </w:r>
      <w:r>
        <w:rPr>
          <w:rFonts w:hint="default"/>
          <w:lang w:val="ky-KG"/>
        </w:rPr>
        <w:t>как направление современного образования</w:t>
      </w:r>
      <w:r>
        <w:rPr>
          <w:rFonts w:hint="default"/>
          <w:lang w:val="ru-RU"/>
        </w:rPr>
        <w:t>»</w:t>
      </w:r>
      <w:r>
        <w:rPr>
          <w:rFonts w:hint="default"/>
          <w:lang w:val="ky-KG"/>
        </w:rPr>
        <w:t>, Росмолодёжь Республика Крым</w:t>
      </w:r>
    </w:p>
    <w:p>
      <w:pPr>
        <w:pStyle w:val="ListParagraph"/>
        <w:keepNext w:val="0"/>
        <w:keepLines w:val="0"/>
        <w:pageBreakBefore w:val="0"/>
        <w:widowControl/>
        <w:numPr>
          <w:ilvl w:val="0"/>
          <w:numId w:val="3"/>
        </w:numPr>
        <w:tabs>
          <w:tab w:val="clear" w:pos="425"/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425" w:hanging="425" w:leftChars="0" w:firstLineChars="0"/>
        <w:jc w:val="both"/>
        <w:textAlignment w:val="auto"/>
        <w:rPr>
          <w:b/>
          <w:lang w:val="en-US"/>
        </w:rPr>
      </w:pPr>
      <w:r>
        <w:rPr>
          <w:lang w:val="ky-KG"/>
        </w:rPr>
        <w:t xml:space="preserve">2022г. </w:t>
      </w:r>
      <w:r>
        <w:rPr>
          <w:lang w:val="en-US"/>
        </w:rPr>
        <w:t xml:space="preserve">Certificate. This is to certify </w:t>
      </w:r>
      <w:r>
        <w:rPr>
          <w:rStyle w:val="fontstyle01"/>
          <w:rFonts w:ascii="Times New Roman" w:hAnsi="Times New Roman"/>
          <w:b w:val="0"/>
          <w:sz w:val="24"/>
          <w:szCs w:val="24"/>
          <w:lang w:val="en-US"/>
        </w:rPr>
        <w:t>that. Has completed a 12-hour intensive course on Basic Methodology on Teaching STEM. Lingua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clear" w:pos="425"/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/>
        <w:ind w:left="425" w:hanging="425" w:leftChars="0" w:firstLineChars="0"/>
        <w:textAlignment w:val="auto"/>
        <w:rPr>
          <w:rStyle w:val="fontstyle01"/>
          <w:rFonts w:ascii="Calibri" w:hAnsi="Calibri"/>
          <w:b w:val="0"/>
          <w:bCs w:val="0"/>
          <w:color w:val="000000"/>
          <w:sz w:val="24"/>
          <w:szCs w:val="24"/>
          <w:lang w:val="ky-KG" w:eastAsia="ru-RU"/>
        </w:rPr>
      </w:pPr>
      <w:r>
        <w:rPr>
          <w:rFonts w:ascii="Times New Roman" w:hAnsi="Times New Roman"/>
          <w:sz w:val="24"/>
          <w:szCs w:val="24"/>
          <w:lang w:val="ky-KG" w:eastAsia="ru-RU"/>
        </w:rPr>
        <w:t xml:space="preserve">2022г. </w:t>
      </w:r>
      <w:r>
        <w:rPr>
          <w:rFonts w:ascii="Times New Roman" w:hAnsi="Times New Roman"/>
          <w:color w:val="auto"/>
          <w:sz w:val="24"/>
          <w:szCs w:val="24"/>
          <w:lang w:val="en-US"/>
        </w:rPr>
        <w:t>Certificate of Completion:</w:t>
      </w:r>
      <w:r>
        <w:rPr>
          <w:sz w:val="24"/>
          <w:szCs w:val="24"/>
          <w:lang w:val="en-US"/>
        </w:rPr>
        <w:t xml:space="preserve"> </w:t>
      </w:r>
      <w:r>
        <w:rPr>
          <w:rStyle w:val="fontstyle01"/>
          <w:b w:val="0"/>
          <w:color w:val="auto"/>
          <w:sz w:val="24"/>
          <w:szCs w:val="24"/>
          <w:lang w:val="en-US"/>
        </w:rPr>
        <w:t>for participating in the training</w:t>
      </w:r>
      <w:r>
        <w:rPr>
          <w:rStyle w:val="fontstyle01"/>
          <w:rFonts w:ascii="Calibri" w:hAnsi="Calibri"/>
          <w:b w:val="0"/>
          <w:color w:val="auto"/>
          <w:sz w:val="24"/>
          <w:szCs w:val="24"/>
          <w:lang w:val="en-US"/>
        </w:rPr>
        <w:t xml:space="preserve"> </w:t>
      </w:r>
      <w:r>
        <w:rPr>
          <w:rStyle w:val="fontstyle01"/>
          <w:b w:val="0"/>
          <w:color w:val="auto"/>
          <w:sz w:val="24"/>
          <w:szCs w:val="24"/>
          <w:lang w:val="en-US"/>
        </w:rPr>
        <w:t>"The untrodden road to inclusion in education.</w:t>
      </w:r>
      <w:r>
        <w:rPr>
          <w:rStyle w:val="fontstyle01"/>
          <w:rFonts w:ascii="Calibri" w:hAnsi="Calibri"/>
          <w:b w:val="0"/>
          <w:color w:val="auto"/>
          <w:sz w:val="24"/>
          <w:szCs w:val="24"/>
          <w:lang w:val="en-US"/>
        </w:rPr>
        <w:t xml:space="preserve"> </w:t>
      </w:r>
      <w:r>
        <w:rPr>
          <w:rStyle w:val="fontstyle01"/>
          <w:b w:val="0"/>
          <w:color w:val="auto"/>
          <w:sz w:val="24"/>
          <w:szCs w:val="24"/>
          <w:lang w:val="en-US"/>
        </w:rPr>
        <w:t>Belarus-a story of success."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clear" w:pos="425"/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/>
        <w:ind w:left="425" w:hanging="425" w:leftChars="0" w:firstLineChars="0"/>
        <w:textAlignment w:val="auto"/>
        <w:rPr>
          <w:rStyle w:val="fontstyle01"/>
          <w:rFonts w:ascii="Calibri" w:hAnsi="Calibri"/>
          <w:b w:val="0"/>
          <w:bCs w:val="0"/>
          <w:color w:val="000000"/>
          <w:sz w:val="24"/>
          <w:szCs w:val="24"/>
          <w:lang w:val="ky-KG" w:eastAsia="ru-RU"/>
        </w:rPr>
      </w:pPr>
      <w:r>
        <w:rPr>
          <w:rStyle w:val="fontstyle01"/>
          <w:b w:val="0"/>
          <w:color w:val="auto"/>
          <w:sz w:val="24"/>
          <w:szCs w:val="24"/>
          <w:lang w:val="ky-KG"/>
        </w:rPr>
        <w:t xml:space="preserve">2021г.Сертификат: “Участие в Национальном семинаре по интеграции стандартов ИКТ компетентностей в программу подготовки и повышения квалификации учителей в кыргызстане”. </w:t>
      </w:r>
      <w:r>
        <w:rPr>
          <w:rStyle w:val="fontstyle01"/>
          <w:b w:val="0"/>
          <w:color w:val="auto"/>
          <w:sz w:val="24"/>
          <w:szCs w:val="24"/>
          <w:lang w:val="en-US"/>
        </w:rPr>
        <w:t xml:space="preserve">UNESCO </w:t>
      </w:r>
      <w:r>
        <w:rPr>
          <w:rStyle w:val="fontstyle01"/>
          <w:b w:val="0"/>
          <w:color w:val="auto"/>
          <w:sz w:val="24"/>
          <w:szCs w:val="24"/>
          <w:lang w:val="ky-KG"/>
        </w:rPr>
        <w:t>Бангкок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clear" w:pos="425"/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/>
        <w:ind w:left="425" w:hanging="425" w:leftChars="0" w:firstLineChars="0"/>
        <w:textAlignment w:val="auto"/>
        <w:rPr>
          <w:rStyle w:val="fontstyle01"/>
          <w:rFonts w:ascii="Calibri" w:hAnsi="Calibri"/>
          <w:b w:val="0"/>
          <w:bCs w:val="0"/>
          <w:color w:val="000000"/>
          <w:sz w:val="24"/>
          <w:szCs w:val="24"/>
          <w:lang w:val="ky-KG" w:eastAsia="ru-RU"/>
        </w:rPr>
      </w:pPr>
      <w:r>
        <w:rPr>
          <w:rStyle w:val="fontstyle01"/>
          <w:b w:val="0"/>
          <w:color w:val="auto"/>
          <w:sz w:val="24"/>
          <w:szCs w:val="24"/>
        </w:rPr>
        <w:t xml:space="preserve">2021г. </w:t>
      </w:r>
      <w:r>
        <w:rPr>
          <w:rStyle w:val="fontstyle01"/>
          <w:b w:val="0"/>
          <w:color w:val="auto"/>
          <w:sz w:val="24"/>
          <w:szCs w:val="24"/>
          <w:lang w:val="ky-KG"/>
        </w:rPr>
        <w:t>Сертификат:</w:t>
      </w:r>
      <w:r>
        <w:rPr>
          <w:rStyle w:val="fontstyle01"/>
          <w:b w:val="0"/>
          <w:color w:val="auto"/>
          <w:sz w:val="24"/>
          <w:szCs w:val="24"/>
        </w:rPr>
        <w:t xml:space="preserve"> «Электронно-библиотечная система </w:t>
      </w:r>
      <w:r>
        <w:rPr>
          <w:rStyle w:val="fontstyle01"/>
          <w:b w:val="0"/>
          <w:color w:val="auto"/>
          <w:sz w:val="24"/>
          <w:szCs w:val="24"/>
          <w:lang w:val="en-US"/>
        </w:rPr>
        <w:t>IPR</w:t>
      </w:r>
      <w:r>
        <w:rPr>
          <w:rStyle w:val="fontstyle01"/>
          <w:b w:val="0"/>
          <w:color w:val="auto"/>
          <w:sz w:val="24"/>
          <w:szCs w:val="24"/>
        </w:rPr>
        <w:t xml:space="preserve"> </w:t>
      </w:r>
      <w:r>
        <w:rPr>
          <w:rStyle w:val="fontstyle01"/>
          <w:b w:val="0"/>
          <w:color w:val="auto"/>
          <w:sz w:val="24"/>
          <w:szCs w:val="24"/>
          <w:lang w:val="en-US"/>
        </w:rPr>
        <w:t>BOOKS</w:t>
      </w:r>
      <w:r>
        <w:rPr>
          <w:rStyle w:val="fontstyle01"/>
          <w:b w:val="0"/>
          <w:color w:val="auto"/>
          <w:sz w:val="24"/>
          <w:szCs w:val="24"/>
          <w:lang w:val="ky-KG"/>
        </w:rPr>
        <w:t>: новые форматы образовательного процесса, инструменты для дистанта и оперативной подготовки к акредитации</w:t>
      </w:r>
      <w:r>
        <w:rPr>
          <w:rStyle w:val="fontstyle01"/>
          <w:b w:val="0"/>
          <w:color w:val="auto"/>
          <w:sz w:val="24"/>
          <w:szCs w:val="24"/>
        </w:rPr>
        <w:t>»</w:t>
      </w:r>
      <w:r>
        <w:rPr>
          <w:rStyle w:val="fontstyle01"/>
          <w:b w:val="0"/>
          <w:color w:val="auto"/>
          <w:sz w:val="24"/>
          <w:szCs w:val="24"/>
          <w:lang w:val="ky-KG"/>
        </w:rPr>
        <w:t xml:space="preserve">. Компания </w:t>
      </w:r>
      <w:r>
        <w:rPr>
          <w:rStyle w:val="fontstyle01"/>
          <w:b w:val="0"/>
          <w:color w:val="auto"/>
          <w:sz w:val="24"/>
          <w:szCs w:val="24"/>
          <w:lang w:val="en-US"/>
        </w:rPr>
        <w:t>IPR</w:t>
      </w:r>
      <w:r>
        <w:rPr>
          <w:rStyle w:val="fontstyle01"/>
          <w:b w:val="0"/>
          <w:color w:val="auto"/>
          <w:sz w:val="24"/>
          <w:szCs w:val="24"/>
        </w:rPr>
        <w:t xml:space="preserve"> </w:t>
      </w:r>
      <w:r>
        <w:rPr>
          <w:rStyle w:val="fontstyle01"/>
          <w:b w:val="0"/>
          <w:color w:val="auto"/>
          <w:sz w:val="24"/>
          <w:szCs w:val="24"/>
          <w:lang w:val="en-US"/>
        </w:rPr>
        <w:t>MEDIA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tabs>
          <w:tab w:val="clear" w:pos="425"/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/>
        <w:ind w:left="425" w:hanging="425" w:leftChars="0" w:firstLineChars="0"/>
        <w:textAlignment w:val="auto"/>
        <w:rPr>
          <w:rFonts w:ascii="Times New Roman" w:hAnsi="Times New Roman"/>
          <w:sz w:val="24"/>
          <w:szCs w:val="24"/>
          <w:lang w:val="ky-KG"/>
        </w:rPr>
      </w:pPr>
      <w:r>
        <w:rPr>
          <w:rStyle w:val="fontstyle01"/>
          <w:b w:val="0"/>
          <w:color w:val="auto"/>
          <w:sz w:val="24"/>
          <w:szCs w:val="24"/>
          <w:lang w:val="ky-KG"/>
        </w:rPr>
        <w:t>2021-ж.Сертификат: «Жалпы орто билим берүү деңгээлинде туруктуу өнүгүү, жашыл экономика жана курчап турган чөйрөнү коргоо маселелерин интеграциялоо боюнча семинар тренингди ийгиликтүү аяктагандыгы үчүн».ОБСЕ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/>
        <w:ind w:leftChars="0"/>
        <w:textAlignment w:val="auto"/>
        <w:rPr>
          <w:rFonts w:ascii="Times New Roman" w:hAnsi="Times New Roman"/>
          <w:sz w:val="24"/>
          <w:szCs w:val="24"/>
          <w:lang w:val="ky-KG"/>
        </w:rPr>
      </w:pPr>
      <w:r>
        <w:rPr>
          <w:rFonts w:ascii="Times New Roman" w:hAnsi="Times New Roman"/>
          <w:b/>
          <w:bCs/>
          <w:color w:val="1F4E79"/>
          <w:sz w:val="24"/>
          <w:szCs w:val="24"/>
          <w:lang w:val="ky-KG"/>
        </w:rPr>
        <w:t>Тилдик билим</w:t>
      </w:r>
      <w:r>
        <w:rPr>
          <w:rFonts w:ascii="Times New Roman" w:hAnsi="Times New Roman"/>
          <w:b/>
          <w:bCs/>
          <w:color w:val="1F4E79"/>
          <w:sz w:val="24"/>
          <w:szCs w:val="24"/>
          <w:lang w:val="ru-RU"/>
        </w:rPr>
        <w:t>и</w:t>
      </w:r>
      <w:r>
        <w:rPr>
          <w:rFonts w:ascii="Times New Roman" w:hAnsi="Times New Roman"/>
          <w:b/>
          <w:bCs/>
          <w:color w:val="1F4E79"/>
          <w:sz w:val="24"/>
          <w:szCs w:val="24"/>
          <w:lang w:val="ky-KG"/>
        </w:rPr>
        <w:t>:</w:t>
      </w:r>
      <w:r>
        <w:rPr>
          <w:rFonts w:ascii="Times New Roman" w:hAnsi="Times New Roman" w:hint="default"/>
          <w:b/>
          <w:bCs/>
          <w:color w:val="1F4E79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ky-KG"/>
        </w:rPr>
        <w:t>Кыргыз тили, орус тили –эркин</w:t>
      </w:r>
      <w:r>
        <w:rPr>
          <w:rFonts w:ascii="Times New Roman" w:hAnsi="Times New Roman"/>
          <w:b/>
          <w:sz w:val="24"/>
          <w:szCs w:val="24"/>
          <w:lang w:val="ky-KG"/>
        </w:rPr>
        <w:t xml:space="preserve">; </w:t>
      </w:r>
      <w:r>
        <w:rPr>
          <w:rFonts w:ascii="Times New Roman" w:hAnsi="Times New Roman"/>
          <w:sz w:val="24"/>
          <w:szCs w:val="24"/>
          <w:lang w:val="ky-KG"/>
        </w:rPr>
        <w:t>түрк тили</w:t>
      </w:r>
      <w:r>
        <w:rPr>
          <w:rFonts w:ascii="Times New Roman" w:hAnsi="Times New Roman"/>
          <w:b/>
          <w:sz w:val="24"/>
          <w:szCs w:val="24"/>
          <w:lang w:val="ky-KG"/>
        </w:rPr>
        <w:t xml:space="preserve">, </w:t>
      </w:r>
      <w:r>
        <w:rPr>
          <w:rFonts w:ascii="Times New Roman" w:hAnsi="Times New Roman"/>
          <w:sz w:val="24"/>
          <w:szCs w:val="24"/>
          <w:lang w:val="ky-KG"/>
        </w:rPr>
        <w:t xml:space="preserve">англис тили </w:t>
      </w:r>
      <w:r>
        <w:rPr>
          <w:rFonts w:ascii="Times New Roman" w:hAnsi="Times New Roman" w:hint="default"/>
          <w:sz w:val="24"/>
          <w:szCs w:val="24"/>
          <w:lang w:val="ky-KG"/>
        </w:rPr>
        <w:t xml:space="preserve">- </w:t>
      </w:r>
      <w:r>
        <w:rPr>
          <w:rFonts w:ascii="Times New Roman" w:hAnsi="Times New Roman"/>
          <w:sz w:val="24"/>
          <w:szCs w:val="24"/>
          <w:lang w:val="ky-KG"/>
        </w:rPr>
        <w:t>сөздүк менен.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/>
        <w:ind w:leftChars="0"/>
        <w:textAlignment w:val="auto"/>
        <w:rPr>
          <w:rFonts w:ascii="Times New Roman" w:hAnsi="Times New Roman" w:cs="Times New Roman" w:hint="default"/>
          <w:sz w:val="24"/>
          <w:szCs w:val="24"/>
          <w:lang w:val="ru-RU"/>
        </w:rPr>
      </w:pPr>
      <w:r>
        <w:rPr>
          <w:rFonts w:ascii="Times New Roman" w:hAnsi="Times New Roman" w:cs="Times New Roman" w:hint="default"/>
          <w:b/>
          <w:bCs/>
          <w:color w:val="366091"/>
          <w:sz w:val="24"/>
          <w:szCs w:val="24"/>
          <w:lang w:val="ru-RU"/>
        </w:rPr>
        <w:t>Компьютердик билими:</w:t>
      </w:r>
      <w:r>
        <w:rPr>
          <w:rFonts w:ascii="Times New Roman" w:hAnsi="Times New Roman" w:cs="Times New Roman" w:hint="default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 w:hint="default"/>
          <w:sz w:val="24"/>
          <w:szCs w:val="24"/>
          <w:lang w:val="en-US"/>
        </w:rPr>
        <w:t>MS Word, MS Excel, Internet</w:t>
      </w:r>
      <w:r>
        <w:rPr>
          <w:rFonts w:ascii="Times New Roman" w:hAnsi="Times New Roman" w:cs="Times New Roman" w:hint="default"/>
          <w:sz w:val="24"/>
          <w:szCs w:val="24"/>
          <w:lang w:val="ru-RU"/>
        </w:rPr>
        <w:t>, ИИ, ж.б.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afterAutospacing="0"/>
        <w:ind w:leftChars="0"/>
        <w:textAlignment w:val="auto"/>
        <w:rPr>
          <w:rFonts w:ascii="Times New Roman" w:hAnsi="Times New Roman" w:cs="Times New Roman" w:hint="default"/>
          <w:sz w:val="24"/>
          <w:szCs w:val="24"/>
          <w:lang w:val="ru-RU"/>
        </w:rPr>
      </w:pPr>
    </w:p>
    <w:sectPr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Montserrat-SemiBold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F8EF46B"/>
    <w:multiLevelType w:val="singleLevel"/>
    <w:tmpl w:val="8F8EF46B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  <w:bCs w:val="0"/>
      </w:rPr>
    </w:lvl>
  </w:abstractNum>
  <w:abstractNum w:abstractNumId="1">
    <w:nsid w:val="FF5DBFBD"/>
    <w:multiLevelType w:val="singleLevel"/>
    <w:tmpl w:val="FF5DBFBD"/>
    <w:lvl w:ilvl="0">
      <w:start w:val="2025"/>
      <w:numFmt w:val="decimal"/>
      <w:suff w:val="nothing"/>
      <w:lvlText w:val="%1-"/>
      <w:lvlJc w:val="left"/>
    </w:lvl>
  </w:abstractNum>
  <w:abstractNum w:abstractNumId="2">
    <w:nsid w:val="55835CF0"/>
    <w:multiLevelType w:val="singleLevel"/>
    <w:tmpl w:val="55835CF0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st Paragraph" w:semiHidden="0" w:uiPriority="34" w:unhideWhenUsed="0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color w:val="000000"/>
      <w:lang w:val="ru-RU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">
    <w:name w:val="Body Text"/>
    <w:basedOn w:val="Normal"/>
    <w:pPr>
      <w:spacing w:after="220" w:line="220" w:lineRule="atLeast"/>
      <w:ind w:right="-360"/>
    </w:pPr>
    <w:rPr>
      <w:rFonts w:ascii="Times New Roman" w:eastAsia="Times New Roman" w:hAnsi="Times New Roman"/>
      <w:color w:val="auto"/>
    </w:rPr>
  </w:style>
  <w:style w:type="paragraph" w:customStyle="1" w:styleId="NoSpacing">
    <w:name w:val="No Spacing"/>
    <w:basedOn w:val="Normal"/>
    <w:link w:val="NoSpacingChar"/>
    <w:pPr>
      <w:spacing w:after="0" w:line="240" w:lineRule="auto"/>
    </w:pPr>
    <w:rPr>
      <w:lang w:eastAsia="ru-RU"/>
    </w:rPr>
  </w:style>
  <w:style w:type="character" w:customStyle="1" w:styleId="NoSpacingChar">
    <w:name w:val="No Spacing Char"/>
    <w:link w:val="NoSpacing"/>
    <w:locked/>
    <w:rPr>
      <w:rFonts w:ascii="Calibri" w:eastAsia="Calibri" w:hAnsi="Calibri"/>
      <w:color w:val="000000"/>
      <w:lang w:val="ru-RU" w:eastAsia="ru-RU" w:bidi="ar-SA"/>
    </w:rPr>
  </w:style>
  <w:style w:type="paragraph" w:customStyle="1" w:styleId="a">
    <w:name w:val="Раздел"/>
    <w:basedOn w:val="Normal"/>
    <w:next w:val="Normal"/>
    <w:link w:val="a0"/>
    <w:pPr>
      <w:spacing w:after="120" w:line="240" w:lineRule="auto"/>
      <w:contextualSpacing/>
    </w:pPr>
    <w:rPr>
      <w:rFonts w:ascii="Cambria" w:hAnsi="Cambria"/>
      <w:b/>
      <w:bCs/>
      <w:color w:val="9FB8CD"/>
      <w:sz w:val="24"/>
      <w:szCs w:val="24"/>
      <w:lang w:eastAsia="ru-RU"/>
    </w:rPr>
  </w:style>
  <w:style w:type="character" w:customStyle="1" w:styleId="a0">
    <w:name w:val="Раздел (знак)"/>
    <w:link w:val="a"/>
    <w:locked/>
    <w:rPr>
      <w:rFonts w:ascii="Cambria" w:eastAsia="Calibri" w:hAnsi="Cambria"/>
      <w:b/>
      <w:bCs/>
      <w:color w:val="9FB8CD"/>
      <w:sz w:val="24"/>
      <w:szCs w:val="24"/>
      <w:lang w:val="ru-RU" w:eastAsia="ru-RU" w:bidi="ar-SA"/>
    </w:rPr>
  </w:style>
  <w:style w:type="paragraph" w:customStyle="1" w:styleId="a1">
    <w:name w:val="Достижение"/>
    <w:basedOn w:val="BodyText"/>
    <w:pPr>
      <w:spacing w:after="60"/>
      <w:ind w:right="245"/>
    </w:pPr>
  </w:style>
  <w:style w:type="character" w:customStyle="1" w:styleId="fontstyle01">
    <w:name w:val="fontstyle01"/>
    <w:rPr>
      <w:rFonts w:ascii="Montserrat-SemiBold" w:hAnsi="Montserrat-SemiBold" w:hint="default"/>
      <w:b/>
      <w:bCs/>
      <w:color w:val="393A4E"/>
      <w:sz w:val="28"/>
      <w:szCs w:val="28"/>
    </w:rPr>
  </w:style>
  <w:style w:type="paragraph" w:styleId="ListParagraph">
    <w:name w:val="List Paragraph"/>
    <w:basedOn w:val="Normal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157273560</TotalTime>
  <Pages>2</Pages>
  <Words>619</Words>
  <Characters>3531</Characters>
  <Application>Microsoft Office Word</Application>
  <DocSecurity>0</DocSecurity>
  <Lines>29</Lines>
  <Paragraphs>8</Paragraphs>
  <ScaleCrop>false</ScaleCrop>
  <Company>Организация</Company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se7en</dc:creator>
  <cp:lastModifiedBy>User</cp:lastModifiedBy>
  <cp:revision>2</cp:revision>
  <cp:lastPrinted>2018-12-07T07:00:00Z</cp:lastPrinted>
  <dcterms:created xsi:type="dcterms:W3CDTF">2025-08-29T07:59:00Z</dcterms:created>
  <dcterms:modified xsi:type="dcterms:W3CDTF">2026-03-16T14:55:04Z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08D6331F02F047B2918CB761FABF789F_12</vt:lpwstr>
  </property>
  <property fmtid="{D5CDD505-2E9C-101B-9397-08002B2CF9AE}" pid="3" name="KSOProductBuildVer">
    <vt:lpwstr>1049-12.2.0.23196</vt:lpwstr>
  </property>
</Properties>
</file>