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88" w:rsidRPr="008573FD" w:rsidRDefault="00A55288" w:rsidP="00A55288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1F1F1F"/>
          <w:sz w:val="28"/>
          <w:szCs w:val="28"/>
          <w:lang w:val="ky-KG" w:eastAsia="ru-RU"/>
        </w:rPr>
      </w:pPr>
      <w:r w:rsidRPr="008573FD">
        <w:rPr>
          <w:rFonts w:ascii="Times New Roman" w:eastAsia="Times New Roman" w:hAnsi="Times New Roman" w:cs="Times New Roman"/>
          <w:b/>
          <w:noProof w:val="0"/>
          <w:color w:val="1F1F1F"/>
          <w:sz w:val="28"/>
          <w:szCs w:val="28"/>
          <w:lang w:val="ky-KG" w:eastAsia="ru-RU"/>
        </w:rPr>
        <w:t>БАГЫТТАР ЖАНА АДИСТИКТЕР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4673"/>
      </w:tblGrid>
      <w:tr w:rsidR="00A55288" w:rsidTr="00C65C2E">
        <w:tc>
          <w:tcPr>
            <w:tcW w:w="704" w:type="dxa"/>
          </w:tcPr>
          <w:p w:rsidR="00A55288" w:rsidRDefault="00A55288" w:rsidP="00C65C2E">
            <w:pPr>
              <w:spacing w:after="360"/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№</w:t>
            </w:r>
          </w:p>
        </w:tc>
        <w:tc>
          <w:tcPr>
            <w:tcW w:w="3968" w:type="dxa"/>
          </w:tcPr>
          <w:p w:rsidR="00A55288" w:rsidRDefault="00A55288" w:rsidP="00C65C2E">
            <w:pPr>
              <w:spacing w:after="360"/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Багыты</w:t>
            </w:r>
          </w:p>
        </w:tc>
        <w:tc>
          <w:tcPr>
            <w:tcW w:w="4673" w:type="dxa"/>
          </w:tcPr>
          <w:p w:rsidR="00A55288" w:rsidRDefault="00A55288" w:rsidP="00C65C2E">
            <w:pPr>
              <w:spacing w:after="360"/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Адистиктер</w:t>
            </w:r>
          </w:p>
        </w:tc>
      </w:tr>
      <w:tr w:rsidR="00A55288" w:rsidTr="00C65C2E">
        <w:trPr>
          <w:trHeight w:val="599"/>
        </w:trPr>
        <w:tc>
          <w:tcPr>
            <w:tcW w:w="704" w:type="dxa"/>
            <w:vMerge w:val="restart"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3968" w:type="dxa"/>
            <w:vMerge w:val="restart"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Педагогика</w:t>
            </w:r>
          </w:p>
        </w:tc>
        <w:tc>
          <w:tcPr>
            <w:tcW w:w="4673" w:type="dxa"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Башталгыч билим берүүнүн педагогикасы</w:t>
            </w:r>
          </w:p>
        </w:tc>
      </w:tr>
      <w:tr w:rsidR="00A55288" w:rsidTr="00C65C2E">
        <w:tc>
          <w:tcPr>
            <w:tcW w:w="704" w:type="dxa"/>
            <w:vMerge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</w:p>
        </w:tc>
        <w:tc>
          <w:tcPr>
            <w:tcW w:w="3968" w:type="dxa"/>
            <w:vMerge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</w:p>
        </w:tc>
        <w:tc>
          <w:tcPr>
            <w:tcW w:w="4673" w:type="dxa"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Мектепке чейинки билим берүүнүн педагогикасы</w:t>
            </w:r>
          </w:p>
        </w:tc>
      </w:tr>
      <w:tr w:rsidR="00A55288" w:rsidTr="00C65C2E">
        <w:tc>
          <w:tcPr>
            <w:tcW w:w="704" w:type="dxa"/>
            <w:vMerge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</w:p>
        </w:tc>
        <w:tc>
          <w:tcPr>
            <w:tcW w:w="3968" w:type="dxa"/>
            <w:vMerge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</w:p>
        </w:tc>
        <w:tc>
          <w:tcPr>
            <w:tcW w:w="4673" w:type="dxa"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Жогорку билим берүүнүн педагогикасы</w:t>
            </w:r>
          </w:p>
        </w:tc>
      </w:tr>
      <w:tr w:rsidR="00A55288" w:rsidTr="00C65C2E">
        <w:tc>
          <w:tcPr>
            <w:tcW w:w="704" w:type="dxa"/>
            <w:vMerge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</w:p>
        </w:tc>
        <w:tc>
          <w:tcPr>
            <w:tcW w:w="3968" w:type="dxa"/>
            <w:vMerge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</w:p>
        </w:tc>
        <w:tc>
          <w:tcPr>
            <w:tcW w:w="4673" w:type="dxa"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Социалдык педагогика</w:t>
            </w:r>
          </w:p>
        </w:tc>
      </w:tr>
      <w:tr w:rsidR="00A55288" w:rsidTr="00C65C2E">
        <w:tc>
          <w:tcPr>
            <w:tcW w:w="704" w:type="dxa"/>
            <w:vMerge w:val="restart"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2</w:t>
            </w:r>
          </w:p>
        </w:tc>
        <w:tc>
          <w:tcPr>
            <w:tcW w:w="3968" w:type="dxa"/>
            <w:vMerge w:val="restart"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Физика-математикалык билим берүү</w:t>
            </w:r>
          </w:p>
        </w:tc>
        <w:tc>
          <w:tcPr>
            <w:tcW w:w="4673" w:type="dxa"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Математика</w:t>
            </w:r>
          </w:p>
        </w:tc>
      </w:tr>
      <w:tr w:rsidR="00A55288" w:rsidTr="00C65C2E">
        <w:tc>
          <w:tcPr>
            <w:tcW w:w="704" w:type="dxa"/>
            <w:vMerge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</w:p>
        </w:tc>
        <w:tc>
          <w:tcPr>
            <w:tcW w:w="3968" w:type="dxa"/>
            <w:vMerge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</w:p>
        </w:tc>
        <w:tc>
          <w:tcPr>
            <w:tcW w:w="4673" w:type="dxa"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Информатика</w:t>
            </w:r>
          </w:p>
        </w:tc>
      </w:tr>
      <w:tr w:rsidR="00A55288" w:rsidTr="00C65C2E">
        <w:tc>
          <w:tcPr>
            <w:tcW w:w="704" w:type="dxa"/>
            <w:vMerge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</w:p>
        </w:tc>
        <w:tc>
          <w:tcPr>
            <w:tcW w:w="3968" w:type="dxa"/>
            <w:vMerge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</w:p>
        </w:tc>
        <w:tc>
          <w:tcPr>
            <w:tcW w:w="4673" w:type="dxa"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Физика</w:t>
            </w:r>
          </w:p>
        </w:tc>
      </w:tr>
      <w:tr w:rsidR="00A55288" w:rsidTr="00C65C2E">
        <w:tc>
          <w:tcPr>
            <w:tcW w:w="704" w:type="dxa"/>
            <w:vMerge w:val="restart"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3</w:t>
            </w:r>
          </w:p>
        </w:tc>
        <w:tc>
          <w:tcPr>
            <w:tcW w:w="3968" w:type="dxa"/>
            <w:vMerge w:val="restart"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Филологиялык билим берүү</w:t>
            </w:r>
          </w:p>
        </w:tc>
        <w:tc>
          <w:tcPr>
            <w:tcW w:w="4673" w:type="dxa"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Кыргыз тили жана адабияты</w:t>
            </w:r>
          </w:p>
        </w:tc>
      </w:tr>
      <w:tr w:rsidR="00A55288" w:rsidTr="00C65C2E">
        <w:tc>
          <w:tcPr>
            <w:tcW w:w="704" w:type="dxa"/>
            <w:vMerge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</w:p>
        </w:tc>
        <w:tc>
          <w:tcPr>
            <w:tcW w:w="3968" w:type="dxa"/>
            <w:vMerge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</w:p>
        </w:tc>
        <w:tc>
          <w:tcPr>
            <w:tcW w:w="4673" w:type="dxa"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Орус тили жана адабияты</w:t>
            </w:r>
          </w:p>
        </w:tc>
      </w:tr>
      <w:tr w:rsidR="00A55288" w:rsidTr="00C65C2E">
        <w:tc>
          <w:tcPr>
            <w:tcW w:w="704" w:type="dxa"/>
            <w:vMerge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</w:p>
        </w:tc>
        <w:tc>
          <w:tcPr>
            <w:tcW w:w="3968" w:type="dxa"/>
            <w:vMerge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</w:p>
        </w:tc>
        <w:tc>
          <w:tcPr>
            <w:tcW w:w="4673" w:type="dxa"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Англис тили жана адабияты</w:t>
            </w:r>
          </w:p>
        </w:tc>
      </w:tr>
      <w:tr w:rsidR="00A55288" w:rsidTr="00C65C2E">
        <w:tc>
          <w:tcPr>
            <w:tcW w:w="704" w:type="dxa"/>
            <w:vMerge w:val="restart"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4</w:t>
            </w:r>
          </w:p>
        </w:tc>
        <w:tc>
          <w:tcPr>
            <w:tcW w:w="3968" w:type="dxa"/>
            <w:vMerge w:val="restart"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Менеджмент</w:t>
            </w:r>
          </w:p>
        </w:tc>
        <w:tc>
          <w:tcPr>
            <w:tcW w:w="4673" w:type="dxa"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Финансылык менеджмент</w:t>
            </w:r>
          </w:p>
        </w:tc>
      </w:tr>
      <w:tr w:rsidR="00A55288" w:rsidTr="00C65C2E">
        <w:tc>
          <w:tcPr>
            <w:tcW w:w="704" w:type="dxa"/>
            <w:vMerge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</w:p>
        </w:tc>
        <w:tc>
          <w:tcPr>
            <w:tcW w:w="3968" w:type="dxa"/>
            <w:vMerge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</w:p>
        </w:tc>
        <w:tc>
          <w:tcPr>
            <w:tcW w:w="4673" w:type="dxa"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Агрардык менеджмент</w:t>
            </w:r>
          </w:p>
        </w:tc>
      </w:tr>
      <w:tr w:rsidR="00A55288" w:rsidTr="00C65C2E">
        <w:tc>
          <w:tcPr>
            <w:tcW w:w="704" w:type="dxa"/>
            <w:vMerge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</w:p>
        </w:tc>
        <w:tc>
          <w:tcPr>
            <w:tcW w:w="3968" w:type="dxa"/>
            <w:vMerge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</w:p>
        </w:tc>
        <w:tc>
          <w:tcPr>
            <w:tcW w:w="4673" w:type="dxa"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Билим берүү менеджменти</w:t>
            </w:r>
          </w:p>
        </w:tc>
      </w:tr>
      <w:tr w:rsidR="00A55288" w:rsidTr="00C65C2E">
        <w:tc>
          <w:tcPr>
            <w:tcW w:w="704" w:type="dxa"/>
            <w:vMerge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</w:p>
        </w:tc>
        <w:tc>
          <w:tcPr>
            <w:tcW w:w="3968" w:type="dxa"/>
            <w:vMerge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</w:p>
        </w:tc>
        <w:tc>
          <w:tcPr>
            <w:tcW w:w="4673" w:type="dxa"/>
          </w:tcPr>
          <w:p w:rsidR="00A55288" w:rsidRDefault="00A55288" w:rsidP="00C65C2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Бизнести башкаруу</w:t>
            </w:r>
          </w:p>
        </w:tc>
      </w:tr>
    </w:tbl>
    <w:p w:rsidR="00A55288" w:rsidRDefault="00A55288" w:rsidP="00A5528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val="ky-KG" w:eastAsia="ru-RU"/>
        </w:rPr>
      </w:pPr>
    </w:p>
    <w:p w:rsidR="00A55288" w:rsidRPr="00B43268" w:rsidRDefault="00A55288" w:rsidP="00A5528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val="ky-KG" w:eastAsia="ru-RU"/>
        </w:rPr>
        <w:t>Магистратура бөлүмү магистранттарды күндүзгү жана сырттан (гибриддик) окуу формасына кабыл алып келди</w:t>
      </w:r>
    </w:p>
    <w:p w:rsidR="00956EDB" w:rsidRDefault="00956EDB">
      <w:bookmarkStart w:id="0" w:name="_GoBack"/>
      <w:bookmarkEnd w:id="0"/>
    </w:p>
    <w:sectPr w:rsidR="0095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88"/>
    <w:rsid w:val="008E1DFF"/>
    <w:rsid w:val="00926FDF"/>
    <w:rsid w:val="00956EDB"/>
    <w:rsid w:val="00A5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23BA0-848A-4F8A-90BF-7E23A901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288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2026-04-14T11:13:00Z</dcterms:created>
  <dcterms:modified xsi:type="dcterms:W3CDTF">2026-04-14T11:13:00Z</dcterms:modified>
</cp:coreProperties>
</file>